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1" w:type="dxa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3604"/>
        <w:gridCol w:w="720"/>
        <w:gridCol w:w="6477"/>
      </w:tblGrid>
      <w:tr w:rsidR="000629D5" w14:paraId="0B3FD16F" w14:textId="77777777" w:rsidTr="009443BB">
        <w:trPr>
          <w:trHeight w:val="4254"/>
        </w:trPr>
        <w:tc>
          <w:tcPr>
            <w:tcW w:w="3604" w:type="dxa"/>
            <w:vAlign w:val="bottom"/>
          </w:tcPr>
          <w:p w14:paraId="7C87C210" w14:textId="4043E48F" w:rsidR="000629D5" w:rsidRDefault="00B32F71" w:rsidP="001B2ABD">
            <w:pPr>
              <w:tabs>
                <w:tab w:val="left" w:pos="990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07A42BD4" wp14:editId="3D0C46DF">
                  <wp:extent cx="1979185" cy="2022595"/>
                  <wp:effectExtent l="0" t="0" r="2540" b="0"/>
                  <wp:docPr id="98258482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35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701" cy="2025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</w:tcPr>
          <w:p w14:paraId="7F2CDD50" w14:textId="77777777" w:rsidR="000629D5" w:rsidRDefault="000629D5" w:rsidP="000C45FF">
            <w:pPr>
              <w:tabs>
                <w:tab w:val="left" w:pos="990"/>
              </w:tabs>
            </w:pPr>
          </w:p>
        </w:tc>
        <w:tc>
          <w:tcPr>
            <w:tcW w:w="6477" w:type="dxa"/>
            <w:vMerge w:val="restart"/>
            <w:vAlign w:val="center"/>
          </w:tcPr>
          <w:p w14:paraId="7843E7C9" w14:textId="77777777" w:rsidR="00745523" w:rsidRDefault="00745523" w:rsidP="00400AA9">
            <w:pPr>
              <w:spacing w:after="0" w:line="240" w:lineRule="auto"/>
              <w:ind w:right="191"/>
              <w:jc w:val="center"/>
              <w:rPr>
                <w:b/>
                <w:bCs/>
                <w:color w:val="C00000"/>
                <w:sz w:val="40"/>
                <w:szCs w:val="44"/>
                <w:lang w:bidi="ru-RU"/>
              </w:rPr>
            </w:pPr>
            <w:r>
              <w:rPr>
                <w:b/>
                <w:bCs/>
                <w:color w:val="C00000"/>
                <w:sz w:val="40"/>
                <w:szCs w:val="44"/>
                <w:lang w:bidi="ru-RU"/>
              </w:rPr>
              <w:t>Практическая ситуация</w:t>
            </w:r>
          </w:p>
          <w:p w14:paraId="0B1988C9" w14:textId="77777777" w:rsidR="00400AA9" w:rsidRDefault="00400AA9" w:rsidP="00400AA9">
            <w:pPr>
              <w:spacing w:after="0" w:line="240" w:lineRule="auto"/>
              <w:ind w:right="191"/>
              <w:jc w:val="center"/>
              <w:rPr>
                <w:b/>
                <w:bCs/>
                <w:color w:val="C00000"/>
                <w:sz w:val="40"/>
                <w:szCs w:val="44"/>
                <w:lang w:bidi="ru-RU"/>
              </w:rPr>
            </w:pPr>
          </w:p>
          <w:p w14:paraId="36037EBF" w14:textId="0EA2026E" w:rsidR="00902745" w:rsidRPr="00745523" w:rsidRDefault="00902745" w:rsidP="00400AA9">
            <w:pPr>
              <w:spacing w:after="0" w:line="240" w:lineRule="auto"/>
              <w:ind w:right="191"/>
              <w:jc w:val="center"/>
              <w:rPr>
                <w:b/>
                <w:bCs/>
                <w:color w:val="002060"/>
                <w:sz w:val="40"/>
                <w:szCs w:val="44"/>
              </w:rPr>
            </w:pPr>
            <w:r w:rsidRPr="00745523">
              <w:rPr>
                <w:b/>
                <w:bCs/>
                <w:color w:val="002060"/>
                <w:sz w:val="40"/>
                <w:szCs w:val="44"/>
                <w:lang w:bidi="ru-RU"/>
              </w:rPr>
              <w:t>«Молчун»</w:t>
            </w:r>
          </w:p>
          <w:p w14:paraId="0F8D4A01" w14:textId="5CC62E82" w:rsidR="00902745" w:rsidRPr="00745523" w:rsidRDefault="00902745" w:rsidP="00400AA9">
            <w:pPr>
              <w:pStyle w:val="af6"/>
              <w:ind w:right="191"/>
              <w:jc w:val="both"/>
              <w:rPr>
                <w:rFonts w:cs="Times New Roman"/>
                <w:color w:val="002060"/>
                <w:sz w:val="28"/>
                <w:szCs w:val="28"/>
              </w:rPr>
            </w:pPr>
            <w:r w:rsidRPr="00745523">
              <w:rPr>
                <w:rFonts w:cs="Times New Roman"/>
                <w:color w:val="002060"/>
                <w:sz w:val="28"/>
                <w:szCs w:val="28"/>
              </w:rPr>
              <w:t>В старшую группу детского сада поступил мальчик, который практически не разговаривает в присутствии других детей и взрослых. Дома, со слов родителей, он говорит нормально</w:t>
            </w:r>
            <w:r w:rsidR="00574BB8">
              <w:rPr>
                <w:rFonts w:cs="Times New Roman"/>
                <w:color w:val="002060"/>
                <w:sz w:val="28"/>
                <w:szCs w:val="28"/>
              </w:rPr>
              <w:t xml:space="preserve"> (</w:t>
            </w:r>
            <w:r w:rsidR="00400AA9">
              <w:rPr>
                <w:rFonts w:cs="Times New Roman"/>
                <w:color w:val="002060"/>
                <w:sz w:val="28"/>
                <w:szCs w:val="28"/>
              </w:rPr>
              <w:t xml:space="preserve">т.е. у ребенка наблюдается </w:t>
            </w:r>
            <w:r w:rsidR="000672F9">
              <w:rPr>
                <w:rFonts w:cs="Times New Roman"/>
                <w:color w:val="002060"/>
                <w:sz w:val="28"/>
                <w:szCs w:val="28"/>
              </w:rPr>
              <w:t>избирательный мутизм</w:t>
            </w:r>
            <w:r w:rsidR="00574BB8">
              <w:rPr>
                <w:rFonts w:cs="Times New Roman"/>
                <w:color w:val="002060"/>
                <w:sz w:val="28"/>
                <w:szCs w:val="28"/>
              </w:rPr>
              <w:t>)</w:t>
            </w:r>
            <w:r w:rsidRPr="00745523">
              <w:rPr>
                <w:rFonts w:cs="Times New Roman"/>
                <w:color w:val="002060"/>
                <w:sz w:val="28"/>
                <w:szCs w:val="28"/>
              </w:rPr>
              <w:t>. В группе он забивается в угол, играет один, не реагирует на вопросы воспитателя. Дети сначала пытались вовлечь его, но теперь просто не замечают. Родители находятся в позиции тревожного ожидания: они то просят воспитателя «не трогать ребенка», то обижаются, что их сын «ни с кем не дружит».</w:t>
            </w:r>
          </w:p>
          <w:p w14:paraId="39B3775D" w14:textId="77777777" w:rsidR="009443BB" w:rsidRDefault="009443BB" w:rsidP="00400AA9">
            <w:pPr>
              <w:pStyle w:val="af6"/>
              <w:ind w:right="191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</w:p>
          <w:p w14:paraId="60F409F2" w14:textId="77777777" w:rsidR="00205755" w:rsidRPr="00745523" w:rsidRDefault="00205755" w:rsidP="00400AA9">
            <w:pPr>
              <w:pStyle w:val="af6"/>
              <w:ind w:right="191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</w:p>
          <w:p w14:paraId="0F3E6300" w14:textId="560C4620" w:rsidR="00745523" w:rsidRDefault="00745523" w:rsidP="00400AA9">
            <w:pPr>
              <w:spacing w:after="0" w:line="240" w:lineRule="auto"/>
              <w:ind w:right="191"/>
              <w:jc w:val="center"/>
              <w:rPr>
                <w:b/>
                <w:bCs/>
                <w:color w:val="C00000"/>
                <w:sz w:val="40"/>
                <w:szCs w:val="44"/>
                <w:lang w:bidi="ru-RU"/>
              </w:rPr>
            </w:pPr>
            <w:r>
              <w:rPr>
                <w:b/>
                <w:bCs/>
                <w:color w:val="C00000"/>
                <w:sz w:val="40"/>
                <w:szCs w:val="44"/>
                <w:lang w:bidi="ru-RU"/>
              </w:rPr>
              <w:t xml:space="preserve">Задание </w:t>
            </w:r>
          </w:p>
          <w:p w14:paraId="3694B89F" w14:textId="350DC92F" w:rsidR="00183F06" w:rsidRDefault="009443BB" w:rsidP="00400AA9">
            <w:pPr>
              <w:pStyle w:val="af6"/>
              <w:ind w:right="191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Разработайте </w:t>
            </w:r>
            <w:r w:rsidR="000672F9" w:rsidRP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</w:t>
            </w:r>
            <w:r w:rsidRP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тратегию мягкого включения неговорящего ребенка в детское сообщество без травмирующих ситуаци</w:t>
            </w:r>
            <w:r w:rsidR="00E41F7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й</w:t>
            </w:r>
            <w:r w:rsid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с привлечением родителей</w:t>
            </w:r>
            <w:r w:rsidR="00E41F7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в партнеры</w:t>
            </w:r>
            <w:r w:rsidRP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14:paraId="543D7F18" w14:textId="77777777" w:rsidR="00183F06" w:rsidRDefault="00183F06" w:rsidP="00400AA9">
            <w:pPr>
              <w:pStyle w:val="af6"/>
              <w:ind w:right="191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386599C6" w14:textId="027B6E27" w:rsidR="00745523" w:rsidRPr="0000167A" w:rsidRDefault="00745523" w:rsidP="00400AA9">
            <w:pPr>
              <w:pStyle w:val="af6"/>
              <w:ind w:right="191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Представьте свою стратегию в формате двух продуктов:</w:t>
            </w:r>
          </w:p>
          <w:p w14:paraId="3A5CCA13" w14:textId="4BFF91C5" w:rsidR="00902745" w:rsidRPr="0000167A" w:rsidRDefault="00902745" w:rsidP="00400AA9">
            <w:pPr>
              <w:pStyle w:val="af6"/>
              <w:ind w:right="191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672F9">
              <w:rPr>
                <w:rFonts w:ascii="Times New Roman" w:hAnsi="Times New Roman" w:cs="Times New Roman"/>
                <w:b/>
                <w:bCs/>
                <w:i/>
                <w:iCs/>
                <w:color w:val="002060"/>
                <w:sz w:val="28"/>
                <w:szCs w:val="28"/>
              </w:rPr>
              <w:t>Продукт 1 (для педагог</w:t>
            </w:r>
            <w:r w:rsidR="00535EC6">
              <w:rPr>
                <w:rFonts w:ascii="Times New Roman" w:hAnsi="Times New Roman" w:cs="Times New Roman"/>
                <w:b/>
                <w:bCs/>
                <w:i/>
                <w:iCs/>
                <w:color w:val="002060"/>
                <w:sz w:val="28"/>
                <w:szCs w:val="28"/>
              </w:rPr>
              <w:t>ов</w:t>
            </w:r>
            <w:r w:rsidRPr="000672F9">
              <w:rPr>
                <w:rFonts w:ascii="Times New Roman" w:hAnsi="Times New Roman" w:cs="Times New Roman"/>
                <w:b/>
                <w:bCs/>
                <w:i/>
                <w:iCs/>
                <w:color w:val="002060"/>
                <w:sz w:val="28"/>
                <w:szCs w:val="28"/>
              </w:rPr>
              <w:t>):</w:t>
            </w:r>
            <w:r w:rsidRPr="000672F9">
              <w:rPr>
                <w:rFonts w:ascii="Times New Roman" w:hAnsi="Times New Roman" w:cs="Times New Roman"/>
                <w:i/>
                <w:iCs/>
                <w:color w:val="002060"/>
                <w:sz w:val="28"/>
                <w:szCs w:val="28"/>
              </w:rPr>
              <w:t> </w:t>
            </w:r>
            <w:r w:rsidRP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Инструкция «Мягкое включение: 8 шагов к неговорящему ребенку в группе» </w:t>
            </w:r>
            <w:r w:rsidR="000672F9" w:rsidRP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(д</w:t>
            </w:r>
            <w:r w:rsidRP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етальный алгоритм на 2 месяца</w:t>
            </w:r>
            <w:r w:rsidR="000672F9" w:rsidRP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  <w:r w:rsidRP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14:paraId="1B6FB54A" w14:textId="366D402D" w:rsidR="000629D5" w:rsidRPr="00745523" w:rsidRDefault="00902745" w:rsidP="00400AA9">
            <w:pPr>
              <w:pStyle w:val="af6"/>
              <w:ind w:right="191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672F9">
              <w:rPr>
                <w:rFonts w:ascii="Times New Roman" w:hAnsi="Times New Roman" w:cs="Times New Roman"/>
                <w:b/>
                <w:bCs/>
                <w:i/>
                <w:iCs/>
                <w:color w:val="002060"/>
                <w:sz w:val="28"/>
                <w:szCs w:val="28"/>
              </w:rPr>
              <w:t>Продукт 2 (для родителей):</w:t>
            </w:r>
            <w:r w:rsidRPr="007455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 </w:t>
            </w:r>
            <w:r w:rsidRP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Памятка «Мы вместе: как </w:t>
            </w:r>
            <w:r w:rsidR="00574BB8" w:rsidRP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дома </w:t>
            </w:r>
            <w:r w:rsidRP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поддержать ребенка с избирательным мутизмом»</w:t>
            </w:r>
            <w:r w:rsidR="00400AA9" w:rsidRP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14:paraId="5B5F820D" w14:textId="77777777" w:rsidR="00400AA9" w:rsidRDefault="00400AA9" w:rsidP="00400AA9">
            <w:pPr>
              <w:pStyle w:val="af6"/>
              <w:ind w:right="191"/>
              <w:jc w:val="both"/>
              <w:rPr>
                <w:rFonts w:cs="Times New Roman"/>
                <w:sz w:val="28"/>
                <w:szCs w:val="28"/>
              </w:rPr>
            </w:pPr>
          </w:p>
          <w:p w14:paraId="3F6D70D1" w14:textId="77777777" w:rsidR="009443BB" w:rsidRPr="0085285F" w:rsidRDefault="009443BB" w:rsidP="00400AA9">
            <w:pPr>
              <w:ind w:right="191"/>
              <w:jc w:val="both"/>
              <w:rPr>
                <w:sz w:val="40"/>
                <w:szCs w:val="44"/>
              </w:rPr>
            </w:pPr>
          </w:p>
          <w:p w14:paraId="0BCE7A8B" w14:textId="0DDB19C7" w:rsidR="000629D5" w:rsidRPr="0085285F" w:rsidRDefault="0085285F" w:rsidP="00902745">
            <w:pPr>
              <w:jc w:val="both"/>
            </w:pPr>
            <w:r>
              <w:rPr>
                <w:noProof/>
              </w:rPr>
              <w:drawing>
                <wp:inline distT="0" distB="0" distL="0" distR="0" wp14:anchorId="164A5753" wp14:editId="7527AAA9">
                  <wp:extent cx="3895490" cy="1052594"/>
                  <wp:effectExtent l="0" t="0" r="0" b="0"/>
                  <wp:docPr id="161281412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5490" cy="1052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29D5" w14:paraId="62BDC3EC" w14:textId="77777777" w:rsidTr="009443BB">
        <w:trPr>
          <w:trHeight w:val="10028"/>
        </w:trPr>
        <w:tc>
          <w:tcPr>
            <w:tcW w:w="3604" w:type="dxa"/>
            <w:vAlign w:val="bottom"/>
          </w:tcPr>
          <w:p w14:paraId="2A5245E0" w14:textId="6B17D666" w:rsidR="000629D5" w:rsidRDefault="00902745" w:rsidP="00846D4F">
            <w:pPr>
              <w:pStyle w:val="a4"/>
              <w:rPr>
                <w:sz w:val="36"/>
                <w:szCs w:val="40"/>
              </w:rPr>
            </w:pPr>
            <w:r w:rsidRPr="00902745">
              <w:rPr>
                <w:sz w:val="36"/>
                <w:szCs w:val="40"/>
              </w:rPr>
              <w:t>педагогический чемпионат</w:t>
            </w:r>
          </w:p>
          <w:p w14:paraId="3CB7640F" w14:textId="77777777" w:rsidR="00574BB8" w:rsidRPr="00574BB8" w:rsidRDefault="00574BB8" w:rsidP="00574BB8"/>
          <w:p w14:paraId="7E6A73DD" w14:textId="51FE1FC7" w:rsidR="00574BB8" w:rsidRPr="00574BB8" w:rsidRDefault="00574BB8" w:rsidP="00574BB8">
            <w:pPr>
              <w:rPr>
                <w:b/>
                <w:bCs/>
                <w:color w:val="002060"/>
                <w:sz w:val="32"/>
                <w:szCs w:val="36"/>
              </w:rPr>
            </w:pPr>
            <w:r w:rsidRPr="00574BB8">
              <w:rPr>
                <w:b/>
                <w:bCs/>
                <w:color w:val="002060"/>
                <w:sz w:val="32"/>
                <w:szCs w:val="36"/>
              </w:rPr>
              <w:t xml:space="preserve">Номинация «Педагог дошкольного </w:t>
            </w:r>
            <w:r w:rsidR="00D6320F">
              <w:rPr>
                <w:b/>
                <w:bCs/>
                <w:color w:val="002060"/>
                <w:sz w:val="32"/>
                <w:szCs w:val="36"/>
              </w:rPr>
              <w:t>образова</w:t>
            </w:r>
            <w:r w:rsidRPr="00574BB8">
              <w:rPr>
                <w:b/>
                <w:bCs/>
                <w:color w:val="002060"/>
                <w:sz w:val="32"/>
                <w:szCs w:val="36"/>
              </w:rPr>
              <w:t>ния»</w:t>
            </w:r>
          </w:p>
          <w:p w14:paraId="24B03A1E" w14:textId="77777777" w:rsidR="001F48CC" w:rsidRDefault="001F48CC" w:rsidP="00E92883"/>
          <w:p w14:paraId="64A2F536" w14:textId="12F01E2D" w:rsidR="001F48CC" w:rsidRPr="001F48CC" w:rsidRDefault="001F48CC" w:rsidP="001F48CC">
            <w:pPr>
              <w:pStyle w:val="af6"/>
              <w:numPr>
                <w:ilvl w:val="0"/>
                <w:numId w:val="4"/>
              </w:numPr>
              <w:ind w:left="313" w:right="220"/>
              <w:jc w:val="both"/>
              <w:rPr>
                <w:rFonts w:cs="Times New Roman"/>
                <w:i/>
                <w:iCs/>
                <w:sz w:val="28"/>
                <w:szCs w:val="28"/>
              </w:rPr>
            </w:pPr>
            <w:r w:rsidRPr="001F48C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Ознакомьтесь в индивидуальном режиме с содержанием кейса (практическая ситуация, задание), подумайте над своими подходами к решению ситуации.</w:t>
            </w:r>
          </w:p>
          <w:p w14:paraId="5AA60DF4" w14:textId="77777777" w:rsidR="001F48CC" w:rsidRPr="001F48CC" w:rsidRDefault="001F48CC" w:rsidP="001F48CC">
            <w:pPr>
              <w:pStyle w:val="af6"/>
              <w:numPr>
                <w:ilvl w:val="0"/>
                <w:numId w:val="4"/>
              </w:numPr>
              <w:ind w:left="313" w:right="220"/>
              <w:jc w:val="both"/>
              <w:rPr>
                <w:rFonts w:cs="Times New Roman"/>
                <w:i/>
                <w:iCs/>
                <w:sz w:val="28"/>
                <w:szCs w:val="28"/>
              </w:rPr>
            </w:pPr>
            <w:r w:rsidRPr="001F48C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Выскажите замыслы решения в своей группе.</w:t>
            </w:r>
          </w:p>
          <w:p w14:paraId="01A82150" w14:textId="3EAC30BA" w:rsidR="000629D5" w:rsidRPr="009443BB" w:rsidRDefault="001F48CC" w:rsidP="000629D5">
            <w:pPr>
              <w:pStyle w:val="af6"/>
              <w:numPr>
                <w:ilvl w:val="0"/>
                <w:numId w:val="4"/>
              </w:numPr>
              <w:ind w:left="313" w:right="220"/>
              <w:jc w:val="both"/>
              <w:rPr>
                <w:rStyle w:val="a9"/>
                <w:rFonts w:cs="Times New Roman"/>
                <w:i/>
                <w:iCs/>
                <w:color w:val="auto"/>
                <w:sz w:val="28"/>
                <w:szCs w:val="28"/>
                <w:u w:val="none"/>
              </w:rPr>
            </w:pPr>
            <w:r w:rsidRPr="001F48C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Определите в групповом режиме содержание двух продуктов-решений, подготовьте их </w:t>
            </w:r>
            <w:r w:rsidR="0003447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визуальную </w:t>
            </w:r>
            <w:r w:rsidRPr="001F48C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презентацию на бумаге для флипчарта</w:t>
            </w:r>
          </w:p>
        </w:tc>
        <w:tc>
          <w:tcPr>
            <w:tcW w:w="720" w:type="dxa"/>
          </w:tcPr>
          <w:p w14:paraId="2A129E54" w14:textId="77777777" w:rsidR="000629D5" w:rsidRDefault="000629D5" w:rsidP="000C45FF">
            <w:pPr>
              <w:tabs>
                <w:tab w:val="left" w:pos="990"/>
              </w:tabs>
            </w:pPr>
          </w:p>
        </w:tc>
        <w:tc>
          <w:tcPr>
            <w:tcW w:w="6477" w:type="dxa"/>
            <w:vMerge/>
          </w:tcPr>
          <w:p w14:paraId="2750D310" w14:textId="77777777" w:rsidR="000629D5" w:rsidRPr="004D3011" w:rsidRDefault="000629D5" w:rsidP="004D3011">
            <w:pPr>
              <w:rPr>
                <w:color w:val="FFFFFF" w:themeColor="background1"/>
              </w:rPr>
            </w:pPr>
          </w:p>
        </w:tc>
      </w:tr>
    </w:tbl>
    <w:p w14:paraId="3837F13E" w14:textId="3BCD10EB" w:rsidR="00400AA9" w:rsidRDefault="00400AA9" w:rsidP="0085285F">
      <w:pPr>
        <w:rPr>
          <w:sz w:val="8"/>
        </w:rPr>
      </w:pPr>
    </w:p>
    <w:tbl>
      <w:tblPr>
        <w:tblW w:w="10801" w:type="dxa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3604"/>
        <w:gridCol w:w="720"/>
        <w:gridCol w:w="6477"/>
      </w:tblGrid>
      <w:tr w:rsidR="00400AA9" w14:paraId="1085FE7C" w14:textId="77777777" w:rsidTr="002E7A92">
        <w:trPr>
          <w:trHeight w:val="4254"/>
        </w:trPr>
        <w:tc>
          <w:tcPr>
            <w:tcW w:w="3604" w:type="dxa"/>
            <w:vAlign w:val="bottom"/>
          </w:tcPr>
          <w:p w14:paraId="1EC3FF4F" w14:textId="77777777" w:rsidR="00400AA9" w:rsidRDefault="00400AA9" w:rsidP="002E7A92">
            <w:pPr>
              <w:tabs>
                <w:tab w:val="left" w:pos="990"/>
              </w:tabs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724F6AF7" wp14:editId="6BC77FB6">
                  <wp:extent cx="1979185" cy="2022595"/>
                  <wp:effectExtent l="0" t="0" r="2540" b="0"/>
                  <wp:docPr id="179439986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35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701" cy="2025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</w:tcPr>
          <w:p w14:paraId="60264620" w14:textId="77777777" w:rsidR="00400AA9" w:rsidRDefault="00400AA9" w:rsidP="002E7A92">
            <w:pPr>
              <w:tabs>
                <w:tab w:val="left" w:pos="990"/>
              </w:tabs>
            </w:pPr>
          </w:p>
        </w:tc>
        <w:tc>
          <w:tcPr>
            <w:tcW w:w="6477" w:type="dxa"/>
            <w:vMerge w:val="restart"/>
            <w:vAlign w:val="center"/>
          </w:tcPr>
          <w:p w14:paraId="375D1DF4" w14:textId="77777777" w:rsidR="00400AA9" w:rsidRDefault="00400AA9" w:rsidP="002E7A92">
            <w:pPr>
              <w:spacing w:after="0" w:line="240" w:lineRule="auto"/>
              <w:ind w:right="191"/>
              <w:jc w:val="center"/>
              <w:rPr>
                <w:b/>
                <w:bCs/>
                <w:color w:val="C00000"/>
                <w:sz w:val="40"/>
                <w:szCs w:val="44"/>
                <w:lang w:bidi="ru-RU"/>
              </w:rPr>
            </w:pPr>
            <w:r>
              <w:rPr>
                <w:b/>
                <w:bCs/>
                <w:color w:val="C00000"/>
                <w:sz w:val="40"/>
                <w:szCs w:val="44"/>
                <w:lang w:bidi="ru-RU"/>
              </w:rPr>
              <w:t>Практическая ситуация</w:t>
            </w:r>
          </w:p>
          <w:p w14:paraId="0A52FBCD" w14:textId="77777777" w:rsidR="00400AA9" w:rsidRDefault="00400AA9" w:rsidP="002E7A92">
            <w:pPr>
              <w:spacing w:after="0" w:line="240" w:lineRule="auto"/>
              <w:ind w:right="191"/>
              <w:jc w:val="center"/>
              <w:rPr>
                <w:b/>
                <w:bCs/>
                <w:color w:val="C00000"/>
                <w:sz w:val="40"/>
                <w:szCs w:val="44"/>
                <w:lang w:bidi="ru-RU"/>
              </w:rPr>
            </w:pPr>
          </w:p>
          <w:p w14:paraId="2C929900" w14:textId="43ED0022" w:rsidR="00400AA9" w:rsidRPr="00745523" w:rsidRDefault="00400AA9" w:rsidP="0000167A">
            <w:pPr>
              <w:spacing w:after="0" w:line="240" w:lineRule="auto"/>
              <w:ind w:right="191"/>
              <w:jc w:val="center"/>
              <w:rPr>
                <w:b/>
                <w:bCs/>
                <w:color w:val="002060"/>
                <w:sz w:val="40"/>
                <w:szCs w:val="44"/>
              </w:rPr>
            </w:pPr>
            <w:r w:rsidRPr="00745523">
              <w:rPr>
                <w:b/>
                <w:bCs/>
                <w:color w:val="002060"/>
                <w:sz w:val="40"/>
                <w:szCs w:val="44"/>
                <w:lang w:bidi="ru-RU"/>
              </w:rPr>
              <w:t>«</w:t>
            </w:r>
            <w:r>
              <w:rPr>
                <w:b/>
                <w:bCs/>
                <w:color w:val="002060"/>
                <w:sz w:val="40"/>
                <w:szCs w:val="44"/>
                <w:lang w:bidi="ru-RU"/>
              </w:rPr>
              <w:t>Ребенок из иной культуры</w:t>
            </w:r>
            <w:r w:rsidRPr="00745523">
              <w:rPr>
                <w:b/>
                <w:bCs/>
                <w:color w:val="002060"/>
                <w:sz w:val="40"/>
                <w:szCs w:val="44"/>
                <w:lang w:bidi="ru-RU"/>
              </w:rPr>
              <w:t>»</w:t>
            </w:r>
          </w:p>
          <w:p w14:paraId="0F047151" w14:textId="05052288" w:rsidR="00400AA9" w:rsidRPr="00745523" w:rsidRDefault="00400AA9" w:rsidP="0000167A">
            <w:pPr>
              <w:pStyle w:val="af6"/>
              <w:ind w:right="191"/>
              <w:jc w:val="both"/>
              <w:rPr>
                <w:rFonts w:cs="Times New Roman"/>
                <w:color w:val="002060"/>
                <w:sz w:val="28"/>
                <w:szCs w:val="28"/>
              </w:rPr>
            </w:pPr>
            <w:r w:rsidRPr="00232ADE">
              <w:rPr>
                <w:rFonts w:cs="Times New Roman"/>
                <w:color w:val="002060"/>
                <w:sz w:val="28"/>
                <w:szCs w:val="28"/>
              </w:rPr>
              <w:t>В группу пришел мальчик из семьи мигрантов, который плохо говорит по-русски, имеет другие пищевые привычки (не ест определенные продукты, что вызывает насмешки детей)</w:t>
            </w:r>
            <w:r w:rsidR="002D22F7">
              <w:rPr>
                <w:rFonts w:cs="Times New Roman"/>
                <w:color w:val="002060"/>
                <w:sz w:val="28"/>
                <w:szCs w:val="28"/>
              </w:rPr>
              <w:t>,</w:t>
            </w:r>
            <w:r w:rsidRPr="00232ADE">
              <w:rPr>
                <w:rFonts w:cs="Times New Roman"/>
                <w:color w:val="002060"/>
                <w:sz w:val="28"/>
                <w:szCs w:val="28"/>
              </w:rPr>
              <w:t xml:space="preserve"> другие традиции праздников. Родители ребенка стесняются своей «инаковости», избегают контактов с воспитателем и другими родителями, не приходят на собрания, что усиливает отчуждение</w:t>
            </w:r>
            <w:r w:rsidR="00232ADE">
              <w:rPr>
                <w:rFonts w:cs="Times New Roman"/>
                <w:color w:val="002060"/>
                <w:sz w:val="28"/>
                <w:szCs w:val="28"/>
              </w:rPr>
              <w:t>.</w:t>
            </w:r>
          </w:p>
          <w:p w14:paraId="387BDB83" w14:textId="77777777" w:rsidR="00400AA9" w:rsidRDefault="00400AA9" w:rsidP="0000167A">
            <w:pPr>
              <w:pStyle w:val="af6"/>
              <w:ind w:right="191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</w:p>
          <w:p w14:paraId="288FD9A0" w14:textId="77777777" w:rsidR="00205755" w:rsidRPr="00745523" w:rsidRDefault="00205755" w:rsidP="0000167A">
            <w:pPr>
              <w:pStyle w:val="af6"/>
              <w:ind w:right="191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</w:p>
          <w:p w14:paraId="02A0F514" w14:textId="77777777" w:rsidR="00400AA9" w:rsidRDefault="00400AA9" w:rsidP="0000167A">
            <w:pPr>
              <w:spacing w:after="0" w:line="240" w:lineRule="auto"/>
              <w:ind w:right="191"/>
              <w:jc w:val="center"/>
              <w:rPr>
                <w:b/>
                <w:bCs/>
                <w:color w:val="C00000"/>
                <w:sz w:val="40"/>
                <w:szCs w:val="44"/>
                <w:lang w:bidi="ru-RU"/>
              </w:rPr>
            </w:pPr>
            <w:r>
              <w:rPr>
                <w:b/>
                <w:bCs/>
                <w:color w:val="C00000"/>
                <w:sz w:val="40"/>
                <w:szCs w:val="44"/>
                <w:lang w:bidi="ru-RU"/>
              </w:rPr>
              <w:t xml:space="preserve">Задание </w:t>
            </w:r>
          </w:p>
          <w:p w14:paraId="73E6B47D" w14:textId="1BB4596C" w:rsidR="00400AA9" w:rsidRPr="0000167A" w:rsidRDefault="00400AA9" w:rsidP="0000167A">
            <w:pPr>
              <w:pStyle w:val="af6"/>
              <w:ind w:right="191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Разработайте стратегию</w:t>
            </w:r>
            <w:r w:rsidR="005838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755BBE" w:rsidRP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для </w:t>
            </w:r>
            <w:r w:rsidR="00183F0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адаптации «отличного» ребенка, </w:t>
            </w:r>
            <w:r w:rsidR="00755BBE" w:rsidRP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знакомства детей с другой культурой</w:t>
            </w:r>
            <w:r w:rsid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оказания помощи родителям</w:t>
            </w:r>
            <w:r w:rsidRP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14:paraId="30972F25" w14:textId="77777777" w:rsidR="00183F06" w:rsidRDefault="00183F06" w:rsidP="0000167A">
            <w:pPr>
              <w:pStyle w:val="af6"/>
              <w:ind w:right="191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74A71067" w14:textId="5641AD03" w:rsidR="00400AA9" w:rsidRPr="0000167A" w:rsidRDefault="00400AA9" w:rsidP="0000167A">
            <w:pPr>
              <w:pStyle w:val="af6"/>
              <w:ind w:right="191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Представьте свою стратегию в формате двух продуктов:</w:t>
            </w:r>
          </w:p>
          <w:p w14:paraId="0FA9B0AB" w14:textId="5F181165" w:rsidR="00755BBE" w:rsidRPr="00755BBE" w:rsidRDefault="00400AA9" w:rsidP="0000167A">
            <w:pPr>
              <w:pStyle w:val="af6"/>
              <w:ind w:right="191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672F9">
              <w:rPr>
                <w:rFonts w:ascii="Times New Roman" w:hAnsi="Times New Roman" w:cs="Times New Roman"/>
                <w:b/>
                <w:bCs/>
                <w:i/>
                <w:iCs/>
                <w:color w:val="002060"/>
                <w:sz w:val="28"/>
                <w:szCs w:val="28"/>
              </w:rPr>
              <w:t>Продукт 1 (для педагог</w:t>
            </w:r>
            <w:r w:rsidR="00535EC6">
              <w:rPr>
                <w:rFonts w:ascii="Times New Roman" w:hAnsi="Times New Roman" w:cs="Times New Roman"/>
                <w:b/>
                <w:bCs/>
                <w:i/>
                <w:iCs/>
                <w:color w:val="002060"/>
                <w:sz w:val="28"/>
                <w:szCs w:val="28"/>
              </w:rPr>
              <w:t>ов</w:t>
            </w:r>
            <w:r w:rsidRPr="000672F9">
              <w:rPr>
                <w:rFonts w:ascii="Times New Roman" w:hAnsi="Times New Roman" w:cs="Times New Roman"/>
                <w:b/>
                <w:bCs/>
                <w:i/>
                <w:iCs/>
                <w:color w:val="002060"/>
                <w:sz w:val="28"/>
                <w:szCs w:val="28"/>
              </w:rPr>
              <w:t>):</w:t>
            </w:r>
            <w:r w:rsidRPr="000672F9">
              <w:rPr>
                <w:rFonts w:ascii="Times New Roman" w:hAnsi="Times New Roman" w:cs="Times New Roman"/>
                <w:i/>
                <w:iCs/>
                <w:color w:val="002060"/>
                <w:sz w:val="28"/>
                <w:szCs w:val="28"/>
              </w:rPr>
              <w:t> </w:t>
            </w:r>
            <w:r w:rsidR="00755BBE" w:rsidRP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Инструкция «Мост дружбы: алгоритм адаптации ребенка из иной культуры» (план действи</w:t>
            </w:r>
            <w:r w:rsidR="00755BBE" w:rsidRPr="00755B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й</w:t>
            </w:r>
            <w:r w:rsid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на 2 месяца</w:t>
            </w:r>
            <w:r w:rsidR="00755B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  <w:r w:rsidR="00755BBE" w:rsidRPr="00755B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14:paraId="04B9E534" w14:textId="0B109406" w:rsidR="00400AA9" w:rsidRPr="0000167A" w:rsidRDefault="00400AA9" w:rsidP="0000167A">
            <w:pPr>
              <w:ind w:right="191"/>
              <w:jc w:val="both"/>
              <w:rPr>
                <w:rFonts w:cs="Times New Roman"/>
                <w:i/>
                <w:iCs/>
                <w:sz w:val="28"/>
                <w:szCs w:val="28"/>
              </w:rPr>
            </w:pPr>
            <w:r w:rsidRPr="000672F9">
              <w:rPr>
                <w:rFonts w:ascii="Times New Roman" w:hAnsi="Times New Roman" w:cs="Times New Roman"/>
                <w:b/>
                <w:bCs/>
                <w:i/>
                <w:iCs/>
                <w:color w:val="002060"/>
                <w:sz w:val="28"/>
                <w:szCs w:val="28"/>
              </w:rPr>
              <w:t>Продукт 2 (для родителей):</w:t>
            </w:r>
            <w:r w:rsidRPr="007455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 </w:t>
            </w:r>
            <w:r w:rsidR="00755BBE" w:rsidRPr="00001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Памятка «Наш ребенок в новом детском саду: советы для родителей (билингвальный формат)». </w:t>
            </w:r>
          </w:p>
          <w:p w14:paraId="360F49AC" w14:textId="77777777" w:rsidR="0000167A" w:rsidRDefault="0000167A" w:rsidP="0000167A">
            <w:pPr>
              <w:ind w:right="191"/>
              <w:jc w:val="center"/>
              <w:rPr>
                <w:sz w:val="32"/>
                <w:szCs w:val="36"/>
              </w:rPr>
            </w:pPr>
          </w:p>
          <w:p w14:paraId="61B341C5" w14:textId="77777777" w:rsidR="0000167A" w:rsidRDefault="0000167A" w:rsidP="0000167A">
            <w:pPr>
              <w:ind w:right="191"/>
              <w:jc w:val="center"/>
              <w:rPr>
                <w:sz w:val="32"/>
                <w:szCs w:val="36"/>
              </w:rPr>
            </w:pPr>
          </w:p>
          <w:p w14:paraId="6A9AA5C6" w14:textId="391D5A2C" w:rsidR="00400AA9" w:rsidRPr="009443BB" w:rsidRDefault="00400AA9" w:rsidP="0000167A">
            <w:pPr>
              <w:ind w:right="191"/>
              <w:jc w:val="center"/>
              <w:rPr>
                <w:sz w:val="32"/>
                <w:szCs w:val="36"/>
              </w:rPr>
            </w:pPr>
          </w:p>
          <w:p w14:paraId="49D68B60" w14:textId="77777777" w:rsidR="00400AA9" w:rsidRPr="0085285F" w:rsidRDefault="00400AA9" w:rsidP="0000167A">
            <w:pPr>
              <w:ind w:right="191"/>
              <w:jc w:val="both"/>
              <w:rPr>
                <w:sz w:val="40"/>
                <w:szCs w:val="44"/>
              </w:rPr>
            </w:pPr>
          </w:p>
          <w:p w14:paraId="46ADB1AC" w14:textId="77777777" w:rsidR="00400AA9" w:rsidRPr="0085285F" w:rsidRDefault="00400AA9" w:rsidP="002E7A92">
            <w:pPr>
              <w:jc w:val="both"/>
            </w:pPr>
            <w:r>
              <w:rPr>
                <w:noProof/>
              </w:rPr>
              <w:drawing>
                <wp:inline distT="0" distB="0" distL="0" distR="0" wp14:anchorId="5F7B5E3B" wp14:editId="1ADAD3AE">
                  <wp:extent cx="3895490" cy="1052594"/>
                  <wp:effectExtent l="0" t="0" r="0" b="0"/>
                  <wp:docPr id="171258861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5490" cy="1052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0AA9" w14:paraId="4D41D9DA" w14:textId="77777777" w:rsidTr="002E7A92">
        <w:trPr>
          <w:trHeight w:val="10028"/>
        </w:trPr>
        <w:tc>
          <w:tcPr>
            <w:tcW w:w="3604" w:type="dxa"/>
            <w:vAlign w:val="bottom"/>
          </w:tcPr>
          <w:p w14:paraId="17273A75" w14:textId="77777777" w:rsidR="00574BB8" w:rsidRDefault="00574BB8" w:rsidP="00574BB8">
            <w:pPr>
              <w:pStyle w:val="a4"/>
              <w:rPr>
                <w:sz w:val="36"/>
                <w:szCs w:val="40"/>
              </w:rPr>
            </w:pPr>
            <w:r w:rsidRPr="00902745">
              <w:rPr>
                <w:sz w:val="36"/>
                <w:szCs w:val="40"/>
              </w:rPr>
              <w:t>педагогический чемпионат</w:t>
            </w:r>
          </w:p>
          <w:p w14:paraId="56FA57DE" w14:textId="77777777" w:rsidR="00574BB8" w:rsidRPr="00574BB8" w:rsidRDefault="00574BB8" w:rsidP="00574BB8"/>
          <w:p w14:paraId="5D09D6C8" w14:textId="6B6A8B4F" w:rsidR="00574BB8" w:rsidRDefault="00574BB8" w:rsidP="00574BB8">
            <w:pPr>
              <w:rPr>
                <w:b/>
                <w:bCs/>
                <w:color w:val="002060"/>
                <w:sz w:val="32"/>
                <w:szCs w:val="36"/>
              </w:rPr>
            </w:pPr>
            <w:r w:rsidRPr="00574BB8">
              <w:rPr>
                <w:b/>
                <w:bCs/>
                <w:color w:val="002060"/>
                <w:sz w:val="32"/>
                <w:szCs w:val="36"/>
              </w:rPr>
              <w:t xml:space="preserve">Номинация «Педагог дошкольного </w:t>
            </w:r>
            <w:r w:rsidR="00D6320F">
              <w:rPr>
                <w:b/>
                <w:bCs/>
                <w:color w:val="002060"/>
                <w:sz w:val="32"/>
                <w:szCs w:val="36"/>
              </w:rPr>
              <w:t>образов</w:t>
            </w:r>
            <w:r w:rsidRPr="00574BB8">
              <w:rPr>
                <w:b/>
                <w:bCs/>
                <w:color w:val="002060"/>
                <w:sz w:val="32"/>
                <w:szCs w:val="36"/>
              </w:rPr>
              <w:t>ания»</w:t>
            </w:r>
          </w:p>
          <w:p w14:paraId="53373444" w14:textId="77777777" w:rsidR="00574BB8" w:rsidRPr="00574BB8" w:rsidRDefault="00574BB8" w:rsidP="00574BB8">
            <w:pPr>
              <w:rPr>
                <w:b/>
                <w:bCs/>
                <w:color w:val="002060"/>
                <w:sz w:val="32"/>
                <w:szCs w:val="36"/>
              </w:rPr>
            </w:pPr>
          </w:p>
          <w:p w14:paraId="2FF0A058" w14:textId="77777777" w:rsidR="00400AA9" w:rsidRPr="001F48CC" w:rsidRDefault="00400AA9" w:rsidP="00183F06">
            <w:pPr>
              <w:pStyle w:val="af6"/>
              <w:numPr>
                <w:ilvl w:val="0"/>
                <w:numId w:val="6"/>
              </w:numPr>
              <w:ind w:left="313" w:right="232"/>
              <w:jc w:val="both"/>
              <w:rPr>
                <w:rFonts w:cs="Times New Roman"/>
                <w:i/>
                <w:iCs/>
                <w:sz w:val="28"/>
                <w:szCs w:val="28"/>
              </w:rPr>
            </w:pPr>
            <w:r w:rsidRPr="001F48C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Ознакомьтесь в индивидуальном режиме с содержанием кейса (практическая ситуация, задание), подумайте над своими подходами к решению ситуации.</w:t>
            </w:r>
          </w:p>
          <w:p w14:paraId="3D442324" w14:textId="77777777" w:rsidR="00400AA9" w:rsidRPr="001F48CC" w:rsidRDefault="00400AA9" w:rsidP="00183F06">
            <w:pPr>
              <w:pStyle w:val="af6"/>
              <w:numPr>
                <w:ilvl w:val="0"/>
                <w:numId w:val="6"/>
              </w:numPr>
              <w:ind w:left="313" w:right="232"/>
              <w:jc w:val="both"/>
              <w:rPr>
                <w:rFonts w:cs="Times New Roman"/>
                <w:i/>
                <w:iCs/>
                <w:sz w:val="28"/>
                <w:szCs w:val="28"/>
              </w:rPr>
            </w:pPr>
            <w:r w:rsidRPr="001F48C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Выскажите замыслы решения в своей группе.</w:t>
            </w:r>
          </w:p>
          <w:p w14:paraId="7A04E761" w14:textId="23153CA7" w:rsidR="00400AA9" w:rsidRPr="009443BB" w:rsidRDefault="00400AA9" w:rsidP="00183F06">
            <w:pPr>
              <w:pStyle w:val="af6"/>
              <w:numPr>
                <w:ilvl w:val="0"/>
                <w:numId w:val="6"/>
              </w:numPr>
              <w:ind w:left="313" w:right="232"/>
              <w:jc w:val="both"/>
              <w:rPr>
                <w:rStyle w:val="a9"/>
                <w:rFonts w:cs="Times New Roman"/>
                <w:i/>
                <w:iCs/>
                <w:color w:val="auto"/>
                <w:sz w:val="28"/>
                <w:szCs w:val="28"/>
                <w:u w:val="none"/>
              </w:rPr>
            </w:pPr>
            <w:r w:rsidRPr="001F48C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Определите в групповом режиме содержание двух продуктов-решений, подготовьте их </w:t>
            </w:r>
            <w:r w:rsidR="0003447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визуальную </w:t>
            </w:r>
            <w:r w:rsidRPr="001F48C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презентацию на бумаге для флипчарта</w:t>
            </w:r>
          </w:p>
        </w:tc>
        <w:tc>
          <w:tcPr>
            <w:tcW w:w="720" w:type="dxa"/>
          </w:tcPr>
          <w:p w14:paraId="292D6322" w14:textId="77777777" w:rsidR="00400AA9" w:rsidRDefault="00400AA9" w:rsidP="002E7A92">
            <w:pPr>
              <w:tabs>
                <w:tab w:val="left" w:pos="990"/>
              </w:tabs>
            </w:pPr>
          </w:p>
        </w:tc>
        <w:tc>
          <w:tcPr>
            <w:tcW w:w="6477" w:type="dxa"/>
            <w:vMerge/>
          </w:tcPr>
          <w:p w14:paraId="4D40E299" w14:textId="77777777" w:rsidR="00400AA9" w:rsidRPr="004D3011" w:rsidRDefault="00400AA9" w:rsidP="002E7A92">
            <w:pPr>
              <w:rPr>
                <w:color w:val="FFFFFF" w:themeColor="background1"/>
              </w:rPr>
            </w:pPr>
          </w:p>
        </w:tc>
      </w:tr>
    </w:tbl>
    <w:p w14:paraId="450EDA9E" w14:textId="5A5CD3AE" w:rsidR="0058386B" w:rsidRDefault="0058386B">
      <w:pPr>
        <w:spacing w:after="0" w:line="240" w:lineRule="auto"/>
        <w:rPr>
          <w:sz w:val="8"/>
        </w:rPr>
      </w:pPr>
    </w:p>
    <w:p w14:paraId="01DB4789" w14:textId="77777777" w:rsidR="00400AA9" w:rsidRDefault="00400AA9" w:rsidP="009E0444">
      <w:pPr>
        <w:spacing w:after="0" w:line="240" w:lineRule="auto"/>
        <w:rPr>
          <w:sz w:val="8"/>
        </w:rPr>
      </w:pPr>
    </w:p>
    <w:sectPr w:rsidR="00400AA9" w:rsidSect="00B821B0">
      <w:headerReference w:type="default" r:id="rId12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0428C" w14:textId="77777777" w:rsidR="004F33AC" w:rsidRDefault="004F33AC" w:rsidP="000C45FF">
      <w:r>
        <w:separator/>
      </w:r>
    </w:p>
  </w:endnote>
  <w:endnote w:type="continuationSeparator" w:id="0">
    <w:p w14:paraId="5B947FDF" w14:textId="77777777" w:rsidR="004F33AC" w:rsidRDefault="004F33AC" w:rsidP="000C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3213E" w14:textId="77777777" w:rsidR="004F33AC" w:rsidRDefault="004F33AC" w:rsidP="000C45FF">
      <w:r>
        <w:separator/>
      </w:r>
    </w:p>
  </w:footnote>
  <w:footnote w:type="continuationSeparator" w:id="0">
    <w:p w14:paraId="3083FA69" w14:textId="77777777" w:rsidR="004F33AC" w:rsidRDefault="004F33AC" w:rsidP="000C4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46A52" w14:textId="77777777" w:rsidR="000C45FF" w:rsidRDefault="000C45FF">
    <w:pPr>
      <w:pStyle w:val="ab"/>
    </w:pPr>
    <w:r>
      <w:rPr>
        <w:noProof/>
        <w:lang w:bidi="ru-RU"/>
      </w:rPr>
      <w:drawing>
        <wp:anchor distT="0" distB="0" distL="114300" distR="114300" simplePos="0" relativeHeight="251658240" behindDoc="1" locked="0" layoutInCell="1" allowOverlap="1" wp14:anchorId="39402EC1" wp14:editId="57BC70EA">
          <wp:simplePos x="0" y="0"/>
          <wp:positionH relativeFrom="page">
            <wp:posOffset>154379</wp:posOffset>
          </wp:positionH>
          <wp:positionV relativeFrom="page">
            <wp:posOffset>237506</wp:posOffset>
          </wp:positionV>
          <wp:extent cx="7259823" cy="10224474"/>
          <wp:effectExtent l="0" t="0" r="0" b="5715"/>
          <wp:wrapNone/>
          <wp:docPr id="3" name="Графический объект 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7656" cy="10249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173F"/>
    <w:multiLevelType w:val="hybridMultilevel"/>
    <w:tmpl w:val="63A413F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82298"/>
    <w:multiLevelType w:val="multilevel"/>
    <w:tmpl w:val="A6B2A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21077E"/>
    <w:multiLevelType w:val="hybridMultilevel"/>
    <w:tmpl w:val="2DD224F6"/>
    <w:lvl w:ilvl="0" w:tplc="1FCE63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44C28"/>
    <w:multiLevelType w:val="multilevel"/>
    <w:tmpl w:val="B45CC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5F6A89"/>
    <w:multiLevelType w:val="hybridMultilevel"/>
    <w:tmpl w:val="63A413F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E456A"/>
    <w:multiLevelType w:val="multilevel"/>
    <w:tmpl w:val="60AE9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AA7A37"/>
    <w:multiLevelType w:val="hybridMultilevel"/>
    <w:tmpl w:val="A22AD212"/>
    <w:lvl w:ilvl="0" w:tplc="E8F0C4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67538A"/>
    <w:multiLevelType w:val="hybridMultilevel"/>
    <w:tmpl w:val="58180786"/>
    <w:lvl w:ilvl="0" w:tplc="D7B4AC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995CD3"/>
    <w:multiLevelType w:val="hybridMultilevel"/>
    <w:tmpl w:val="935CD7A4"/>
    <w:lvl w:ilvl="0" w:tplc="2B7209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62641D"/>
    <w:multiLevelType w:val="hybridMultilevel"/>
    <w:tmpl w:val="FDBE028C"/>
    <w:lvl w:ilvl="0" w:tplc="1FCE63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AE748F"/>
    <w:multiLevelType w:val="hybridMultilevel"/>
    <w:tmpl w:val="DBA04926"/>
    <w:lvl w:ilvl="0" w:tplc="90A47612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B97CCF"/>
    <w:multiLevelType w:val="hybridMultilevel"/>
    <w:tmpl w:val="E3CA4CFA"/>
    <w:lvl w:ilvl="0" w:tplc="E8F0C4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93199"/>
    <w:multiLevelType w:val="multilevel"/>
    <w:tmpl w:val="0BF61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C9680D"/>
    <w:multiLevelType w:val="multilevel"/>
    <w:tmpl w:val="1CAAE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B372D7"/>
    <w:multiLevelType w:val="multilevel"/>
    <w:tmpl w:val="CBC60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516004">
    <w:abstractNumId w:val="10"/>
  </w:num>
  <w:num w:numId="2" w16cid:durableId="411973358">
    <w:abstractNumId w:val="13"/>
  </w:num>
  <w:num w:numId="3" w16cid:durableId="168451232">
    <w:abstractNumId w:val="0"/>
  </w:num>
  <w:num w:numId="4" w16cid:durableId="1655640172">
    <w:abstractNumId w:val="4"/>
  </w:num>
  <w:num w:numId="5" w16cid:durableId="383216208">
    <w:abstractNumId w:val="12"/>
  </w:num>
  <w:num w:numId="6" w16cid:durableId="677196170">
    <w:abstractNumId w:val="6"/>
  </w:num>
  <w:num w:numId="7" w16cid:durableId="789512221">
    <w:abstractNumId w:val="11"/>
  </w:num>
  <w:num w:numId="8" w16cid:durableId="495535515">
    <w:abstractNumId w:val="14"/>
  </w:num>
  <w:num w:numId="9" w16cid:durableId="77019905">
    <w:abstractNumId w:val="1"/>
  </w:num>
  <w:num w:numId="10" w16cid:durableId="1611934288">
    <w:abstractNumId w:val="9"/>
  </w:num>
  <w:num w:numId="11" w16cid:durableId="1822505571">
    <w:abstractNumId w:val="2"/>
  </w:num>
  <w:num w:numId="12" w16cid:durableId="1835559677">
    <w:abstractNumId w:val="5"/>
  </w:num>
  <w:num w:numId="13" w16cid:durableId="1549031792">
    <w:abstractNumId w:val="8"/>
  </w:num>
  <w:num w:numId="14" w16cid:durableId="555121804">
    <w:abstractNumId w:val="3"/>
  </w:num>
  <w:num w:numId="15" w16cid:durableId="235992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F6C"/>
    <w:rsid w:val="0000167A"/>
    <w:rsid w:val="000258AC"/>
    <w:rsid w:val="0003447C"/>
    <w:rsid w:val="00036450"/>
    <w:rsid w:val="00061C84"/>
    <w:rsid w:val="000629D5"/>
    <w:rsid w:val="000672F9"/>
    <w:rsid w:val="00076632"/>
    <w:rsid w:val="000C291F"/>
    <w:rsid w:val="000C45FF"/>
    <w:rsid w:val="000D2ADA"/>
    <w:rsid w:val="000E3FD1"/>
    <w:rsid w:val="000F46E6"/>
    <w:rsid w:val="001647F6"/>
    <w:rsid w:val="00180329"/>
    <w:rsid w:val="00183586"/>
    <w:rsid w:val="00183F06"/>
    <w:rsid w:val="0019001F"/>
    <w:rsid w:val="001A74A5"/>
    <w:rsid w:val="001B1626"/>
    <w:rsid w:val="001B2ABD"/>
    <w:rsid w:val="001D2335"/>
    <w:rsid w:val="001E1759"/>
    <w:rsid w:val="001F1ECC"/>
    <w:rsid w:val="001F48CC"/>
    <w:rsid w:val="00205755"/>
    <w:rsid w:val="00232ADE"/>
    <w:rsid w:val="002400EB"/>
    <w:rsid w:val="00244620"/>
    <w:rsid w:val="00256CF7"/>
    <w:rsid w:val="002D22F7"/>
    <w:rsid w:val="0030481B"/>
    <w:rsid w:val="00342D85"/>
    <w:rsid w:val="00372A8A"/>
    <w:rsid w:val="00400AA9"/>
    <w:rsid w:val="004071FC"/>
    <w:rsid w:val="00445947"/>
    <w:rsid w:val="004813B3"/>
    <w:rsid w:val="00496591"/>
    <w:rsid w:val="004C63E4"/>
    <w:rsid w:val="004D3011"/>
    <w:rsid w:val="004F33AC"/>
    <w:rsid w:val="005074C4"/>
    <w:rsid w:val="00535EC6"/>
    <w:rsid w:val="005645EE"/>
    <w:rsid w:val="00574BB8"/>
    <w:rsid w:val="0058386B"/>
    <w:rsid w:val="005D6289"/>
    <w:rsid w:val="005E39D5"/>
    <w:rsid w:val="005E572E"/>
    <w:rsid w:val="00612544"/>
    <w:rsid w:val="0062123A"/>
    <w:rsid w:val="00646E75"/>
    <w:rsid w:val="006610D6"/>
    <w:rsid w:val="006771D0"/>
    <w:rsid w:val="006C415A"/>
    <w:rsid w:val="00715823"/>
    <w:rsid w:val="00715FCB"/>
    <w:rsid w:val="00743101"/>
    <w:rsid w:val="00745523"/>
    <w:rsid w:val="00755BBE"/>
    <w:rsid w:val="00773275"/>
    <w:rsid w:val="007867A0"/>
    <w:rsid w:val="007927F5"/>
    <w:rsid w:val="00802CA0"/>
    <w:rsid w:val="00846D4F"/>
    <w:rsid w:val="0085285F"/>
    <w:rsid w:val="00855C26"/>
    <w:rsid w:val="00874E09"/>
    <w:rsid w:val="008905DB"/>
    <w:rsid w:val="008A3F6C"/>
    <w:rsid w:val="008C1736"/>
    <w:rsid w:val="008F71B7"/>
    <w:rsid w:val="00902745"/>
    <w:rsid w:val="00922D5C"/>
    <w:rsid w:val="009443BB"/>
    <w:rsid w:val="00993D7B"/>
    <w:rsid w:val="009E0444"/>
    <w:rsid w:val="009E7C63"/>
    <w:rsid w:val="00A10A67"/>
    <w:rsid w:val="00A2118D"/>
    <w:rsid w:val="00AD76E2"/>
    <w:rsid w:val="00B20152"/>
    <w:rsid w:val="00B32F71"/>
    <w:rsid w:val="00B61786"/>
    <w:rsid w:val="00B70850"/>
    <w:rsid w:val="00B72808"/>
    <w:rsid w:val="00B74F2A"/>
    <w:rsid w:val="00B821B0"/>
    <w:rsid w:val="00C066B6"/>
    <w:rsid w:val="00C37BA1"/>
    <w:rsid w:val="00C4674C"/>
    <w:rsid w:val="00C506CF"/>
    <w:rsid w:val="00C63CA6"/>
    <w:rsid w:val="00C72BED"/>
    <w:rsid w:val="00C9578B"/>
    <w:rsid w:val="00CA562E"/>
    <w:rsid w:val="00CB2D30"/>
    <w:rsid w:val="00D2522B"/>
    <w:rsid w:val="00D3193C"/>
    <w:rsid w:val="00D446CD"/>
    <w:rsid w:val="00D6320F"/>
    <w:rsid w:val="00D82F2F"/>
    <w:rsid w:val="00DA694B"/>
    <w:rsid w:val="00DD172A"/>
    <w:rsid w:val="00E25A26"/>
    <w:rsid w:val="00E41F75"/>
    <w:rsid w:val="00E55D74"/>
    <w:rsid w:val="00E56660"/>
    <w:rsid w:val="00E866EC"/>
    <w:rsid w:val="00E92883"/>
    <w:rsid w:val="00E93B74"/>
    <w:rsid w:val="00EB3A62"/>
    <w:rsid w:val="00F37E8A"/>
    <w:rsid w:val="00F60274"/>
    <w:rsid w:val="00F77FB9"/>
    <w:rsid w:val="00FA7916"/>
    <w:rsid w:val="00FB068F"/>
    <w:rsid w:val="00FB3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743D2"/>
  <w14:defaultImageDpi w14:val="32767"/>
  <w15:chartTrackingRefBased/>
  <w15:docId w15:val="{785897EC-8BB7-40D5-98A9-C487B9C41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5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1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/>
    <w:lsdException w:name="Hashtag" w:semiHidden="1"/>
    <w:lsdException w:name="Smart Link" w:semiHidden="1" w:unhideWhenUsed="1"/>
  </w:latentStyles>
  <w:style w:type="paragraph" w:default="1" w:styleId="a0">
    <w:name w:val="Normal"/>
    <w:qFormat/>
    <w:rsid w:val="00B74F2A"/>
    <w:pPr>
      <w:spacing w:after="200" w:line="216" w:lineRule="auto"/>
    </w:pPr>
    <w:rPr>
      <w:sz w:val="20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AD76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4D3011"/>
    <w:pPr>
      <w:keepNext/>
      <w:keepLines/>
      <w:pBdr>
        <w:bottom w:val="single" w:sz="8" w:space="1" w:color="94B6D2" w:themeColor="accent1"/>
      </w:pBdr>
      <w:spacing w:before="240" w:after="120"/>
      <w:outlineLvl w:val="1"/>
    </w:pPr>
    <w:rPr>
      <w:rFonts w:asciiTheme="majorHAnsi" w:eastAsiaTheme="majorEastAsia" w:hAnsiTheme="majorHAnsi" w:cstheme="majorBidi"/>
      <w:b/>
      <w:bCs/>
      <w:caps/>
      <w:szCs w:val="26"/>
    </w:rPr>
  </w:style>
  <w:style w:type="paragraph" w:styleId="3">
    <w:name w:val="heading 3"/>
    <w:basedOn w:val="a0"/>
    <w:next w:val="a0"/>
    <w:link w:val="30"/>
    <w:uiPriority w:val="9"/>
    <w:semiHidden/>
    <w:qFormat/>
    <w:rsid w:val="004D3011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caps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rsid w:val="004D3011"/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a4">
    <w:name w:val="Title"/>
    <w:basedOn w:val="a0"/>
    <w:next w:val="a0"/>
    <w:link w:val="a5"/>
    <w:uiPriority w:val="10"/>
    <w:qFormat/>
    <w:rsid w:val="008F71B7"/>
    <w:rPr>
      <w:caps/>
      <w:color w:val="000000" w:themeColor="text1"/>
      <w:sz w:val="72"/>
      <w:szCs w:val="76"/>
    </w:rPr>
  </w:style>
  <w:style w:type="character" w:customStyle="1" w:styleId="a5">
    <w:name w:val="Заголовок Знак"/>
    <w:basedOn w:val="a1"/>
    <w:link w:val="a4"/>
    <w:uiPriority w:val="10"/>
    <w:rsid w:val="008F71B7"/>
    <w:rPr>
      <w:caps/>
      <w:color w:val="000000" w:themeColor="text1"/>
      <w:sz w:val="72"/>
      <w:szCs w:val="76"/>
    </w:rPr>
  </w:style>
  <w:style w:type="character" w:styleId="a6">
    <w:name w:val="Emphasis"/>
    <w:basedOn w:val="a1"/>
    <w:uiPriority w:val="11"/>
    <w:semiHidden/>
    <w:qFormat/>
    <w:rsid w:val="00E25A26"/>
    <w:rPr>
      <w:i/>
      <w:iCs/>
    </w:rPr>
  </w:style>
  <w:style w:type="character" w:customStyle="1" w:styleId="10">
    <w:name w:val="Заголовок 1 Знак"/>
    <w:basedOn w:val="a1"/>
    <w:link w:val="1"/>
    <w:uiPriority w:val="9"/>
    <w:rsid w:val="00AD76E2"/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a7">
    <w:name w:val="Date"/>
    <w:basedOn w:val="a0"/>
    <w:next w:val="a0"/>
    <w:link w:val="a8"/>
    <w:uiPriority w:val="99"/>
    <w:rsid w:val="00036450"/>
  </w:style>
  <w:style w:type="character" w:customStyle="1" w:styleId="a8">
    <w:name w:val="Дата Знак"/>
    <w:basedOn w:val="a1"/>
    <w:link w:val="a7"/>
    <w:uiPriority w:val="99"/>
    <w:rsid w:val="00036450"/>
    <w:rPr>
      <w:sz w:val="18"/>
      <w:szCs w:val="22"/>
    </w:rPr>
  </w:style>
  <w:style w:type="character" w:styleId="a9">
    <w:name w:val="Hyperlink"/>
    <w:basedOn w:val="a1"/>
    <w:uiPriority w:val="99"/>
    <w:rsid w:val="00E93B74"/>
    <w:rPr>
      <w:color w:val="B85A22" w:themeColor="accent2" w:themeShade="BF"/>
      <w:u w:val="single"/>
    </w:rPr>
  </w:style>
  <w:style w:type="character" w:styleId="aa">
    <w:name w:val="Unresolved Mention"/>
    <w:basedOn w:val="a1"/>
    <w:uiPriority w:val="99"/>
    <w:semiHidden/>
    <w:rsid w:val="004813B3"/>
    <w:rPr>
      <w:color w:val="605E5C"/>
      <w:shd w:val="clear" w:color="auto" w:fill="E1DFDD"/>
    </w:rPr>
  </w:style>
  <w:style w:type="paragraph" w:styleId="ab">
    <w:name w:val="header"/>
    <w:basedOn w:val="a0"/>
    <w:link w:val="ac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0C45FF"/>
    <w:rPr>
      <w:sz w:val="22"/>
      <w:szCs w:val="22"/>
    </w:rPr>
  </w:style>
  <w:style w:type="paragraph" w:styleId="ad">
    <w:name w:val="footer"/>
    <w:basedOn w:val="a0"/>
    <w:link w:val="ae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ae">
    <w:name w:val="Нижний колонтитул Знак"/>
    <w:basedOn w:val="a1"/>
    <w:link w:val="ad"/>
    <w:uiPriority w:val="99"/>
    <w:semiHidden/>
    <w:rsid w:val="000C45FF"/>
    <w:rPr>
      <w:sz w:val="22"/>
      <w:szCs w:val="22"/>
    </w:rPr>
  </w:style>
  <w:style w:type="table" w:styleId="af">
    <w:name w:val="Table Grid"/>
    <w:basedOn w:val="a2"/>
    <w:uiPriority w:val="39"/>
    <w:rsid w:val="001B2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1"/>
    <w:uiPriority w:val="99"/>
    <w:semiHidden/>
    <w:rsid w:val="001B2ABD"/>
    <w:rPr>
      <w:color w:val="808080"/>
    </w:rPr>
  </w:style>
  <w:style w:type="paragraph" w:styleId="af1">
    <w:name w:val="Subtitle"/>
    <w:basedOn w:val="a0"/>
    <w:next w:val="a0"/>
    <w:link w:val="af2"/>
    <w:uiPriority w:val="11"/>
    <w:qFormat/>
    <w:rsid w:val="000629D5"/>
    <w:pPr>
      <w:spacing w:after="480"/>
    </w:pPr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af2">
    <w:name w:val="Подзаголовок Знак"/>
    <w:basedOn w:val="a1"/>
    <w:link w:val="af1"/>
    <w:uiPriority w:val="11"/>
    <w:rsid w:val="000629D5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30">
    <w:name w:val="Заголовок 3 Знак"/>
    <w:basedOn w:val="a1"/>
    <w:link w:val="3"/>
    <w:uiPriority w:val="9"/>
    <w:semiHidden/>
    <w:rsid w:val="000629D5"/>
    <w:rPr>
      <w:rFonts w:asciiTheme="majorHAnsi" w:eastAsiaTheme="majorEastAsia" w:hAnsiTheme="majorHAnsi" w:cstheme="majorBidi"/>
      <w:b/>
      <w:caps/>
      <w:sz w:val="22"/>
    </w:rPr>
  </w:style>
  <w:style w:type="paragraph" w:styleId="a">
    <w:name w:val="List Bullet"/>
    <w:basedOn w:val="a0"/>
    <w:uiPriority w:val="5"/>
    <w:rsid w:val="000629D5"/>
    <w:pPr>
      <w:numPr>
        <w:numId w:val="1"/>
      </w:numPr>
      <w:spacing w:after="120" w:line="276" w:lineRule="auto"/>
      <w:ind w:left="720"/>
    </w:pPr>
    <w:rPr>
      <w:rFonts w:eastAsia="Times New Roman" w:cs="Times New Roman"/>
      <w:szCs w:val="20"/>
      <w:lang w:eastAsia="en-US"/>
    </w:rPr>
  </w:style>
  <w:style w:type="character" w:customStyle="1" w:styleId="af3">
    <w:name w:val="Серый текст"/>
    <w:basedOn w:val="a1"/>
    <w:uiPriority w:val="4"/>
    <w:semiHidden/>
    <w:qFormat/>
    <w:rsid w:val="000629D5"/>
    <w:rPr>
      <w:color w:val="808080" w:themeColor="background1" w:themeShade="80"/>
    </w:rPr>
  </w:style>
  <w:style w:type="paragraph" w:customStyle="1" w:styleId="af4">
    <w:name w:val="Адрес"/>
    <w:basedOn w:val="a0"/>
    <w:qFormat/>
    <w:rsid w:val="00B74F2A"/>
    <w:pPr>
      <w:spacing w:after="360"/>
      <w:contextualSpacing/>
    </w:pPr>
  </w:style>
  <w:style w:type="paragraph" w:customStyle="1" w:styleId="af5">
    <w:name w:val="Сведения о контакте"/>
    <w:basedOn w:val="a0"/>
    <w:qFormat/>
    <w:rsid w:val="000629D5"/>
    <w:pPr>
      <w:contextualSpacing/>
    </w:pPr>
  </w:style>
  <w:style w:type="paragraph" w:styleId="af6">
    <w:name w:val="No Spacing"/>
    <w:uiPriority w:val="1"/>
    <w:qFormat/>
    <w:rsid w:val="000629D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Microsoft\Office\16.0\DTS\ru-RU%7b5F6AE758-E978-4B62-A056-27E40666A89E%7d\%7bC81BDA3B-AE1E-45FD-A333-5C69778CD86A%7dTFc3eb44ae-ae7d-45f5-8716-c4a0a4c9d729210a9e3e_win32-662acd64b386.dotx" TargetMode="External"/></Relationship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B03C41-7C44-40A7-B0F9-10640F9D80B5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F1574C20-78E4-43FF-BE9E-4FC9F2314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9B2358-52C5-4201-A9A7-EE75049679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30FBCC-A926-441F-A1DD-7C612FD881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{C81BDA3B-AE1E-45FD-A333-5C69778CD86A}TFc3eb44ae-ae7d-45f5-8716-c4a0a4c9d729210a9e3e_win32-662acd64b386.dotx</Template>
  <TotalTime>237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2026-03-11T13:47:00Z</dcterms:created>
  <dcterms:modified xsi:type="dcterms:W3CDTF">2026-03-12T11:34:00Z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